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4007" w14:textId="77777777" w:rsidR="00B337AC" w:rsidRDefault="005B653A" w:rsidP="00F17D91">
      <w:pPr>
        <w:pStyle w:val="Sansinterligne"/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60F5195" wp14:editId="34B996C6">
            <wp:simplePos x="0" y="0"/>
            <wp:positionH relativeFrom="margin">
              <wp:posOffset>-757555</wp:posOffset>
            </wp:positionH>
            <wp:positionV relativeFrom="margin">
              <wp:posOffset>-785495</wp:posOffset>
            </wp:positionV>
            <wp:extent cx="1478915" cy="1438275"/>
            <wp:effectExtent l="0" t="0" r="6985" b="9525"/>
            <wp:wrapSquare wrapText="bothSides"/>
            <wp:docPr id="2" name="C5461379-6169-4EC7-BD8B-E8A8F6258CF5" descr="cid:C5461379-6169-4EC7-BD8B-E8A8F6258C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61379-6169-4EC7-BD8B-E8A8F6258CF5" descr="cid:C5461379-6169-4EC7-BD8B-E8A8F6258CF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26F" w:rsidRPr="00B337A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F502" wp14:editId="1A9927B8">
                <wp:simplePos x="0" y="0"/>
                <wp:positionH relativeFrom="column">
                  <wp:posOffset>2357120</wp:posOffset>
                </wp:positionH>
                <wp:positionV relativeFrom="paragraph">
                  <wp:posOffset>-671195</wp:posOffset>
                </wp:positionV>
                <wp:extent cx="3790950" cy="11906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1906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F404" w14:textId="77777777" w:rsidR="00B337AC" w:rsidRDefault="00B337AC" w:rsidP="00B337AC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049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La Météo</w:t>
                            </w:r>
                          </w:p>
                          <w:p w14:paraId="6D1DF2CD" w14:textId="77777777" w:rsidR="00DE7D65" w:rsidRPr="00A60495" w:rsidRDefault="00DE7D65" w:rsidP="00B337AC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9F502" id="Ellipse 1" o:spid="_x0000_s1026" style="position:absolute;margin-left:185.6pt;margin-top:-52.85pt;width:298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" fillcolor="#c00000" strokecolor="#1f4d78 [1604]" strokeweight="1pt">
                <v:stroke joinstyle="miter"/>
                <v:textbox>
                  <w:txbxContent>
                    <w:p w14:paraId="0B80F404" w14:textId="77777777" w:rsidR="00B337AC" w:rsidRDefault="00B337AC" w:rsidP="00B337AC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A60495">
                        <w:rPr>
                          <w:color w:val="FFFFFF" w:themeColor="background1"/>
                          <w:sz w:val="48"/>
                          <w:szCs w:val="48"/>
                        </w:rPr>
                        <w:t>La Météo</w:t>
                      </w:r>
                    </w:p>
                    <w:p w14:paraId="6D1DF2CD" w14:textId="77777777" w:rsidR="00DE7D65" w:rsidRPr="00A60495" w:rsidRDefault="00DE7D65" w:rsidP="00B337AC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Sociale</w:t>
                      </w:r>
                    </w:p>
                  </w:txbxContent>
                </v:textbox>
              </v:oval>
            </w:pict>
          </mc:Fallback>
        </mc:AlternateContent>
      </w:r>
    </w:p>
    <w:p w14:paraId="602A1599" w14:textId="77777777" w:rsidR="00B337AC" w:rsidRDefault="00B337AC" w:rsidP="00F17D91">
      <w:pPr>
        <w:pStyle w:val="Sansinterligne"/>
      </w:pPr>
    </w:p>
    <w:p w14:paraId="498B6C3E" w14:textId="77777777" w:rsidR="00B337AC" w:rsidRPr="005B653A" w:rsidRDefault="00B71F31" w:rsidP="00F17D91">
      <w:pPr>
        <w:pStyle w:val="Sansinterligne"/>
        <w:rPr>
          <w:b/>
          <w:color w:val="0D0D0D" w:themeColor="text1" w:themeTint="F2"/>
          <w:sz w:val="36"/>
          <w:szCs w:val="36"/>
        </w:rPr>
      </w:pPr>
      <w:r w:rsidRPr="005B653A">
        <w:rPr>
          <w:b/>
          <w:color w:val="0D0D0D" w:themeColor="text1" w:themeTint="F2"/>
          <w:sz w:val="36"/>
          <w:szCs w:val="36"/>
        </w:rPr>
        <w:t>Mars 2018</w:t>
      </w:r>
    </w:p>
    <w:p w14:paraId="04C46251" w14:textId="77777777" w:rsidR="00AA7DF4" w:rsidRDefault="007F026F" w:rsidP="00F17D91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7718" wp14:editId="01067E82">
                <wp:simplePos x="0" y="0"/>
                <wp:positionH relativeFrom="column">
                  <wp:posOffset>-424180</wp:posOffset>
                </wp:positionH>
                <wp:positionV relativeFrom="paragraph">
                  <wp:posOffset>188595</wp:posOffset>
                </wp:positionV>
                <wp:extent cx="685800" cy="533400"/>
                <wp:effectExtent l="19050" t="19050" r="19050" b="38100"/>
                <wp:wrapNone/>
                <wp:docPr id="5" name="Étoile à 12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3340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EF07" id="Étoile à 12 branches 5" o:spid="_x0000_s1026" style="position:absolute;margin-left:-33.4pt;margin-top:14.85pt;width:5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" path="m,266700l94488,214930,45940,133350r115110,-8089l171450,35731,276338,73491,342900,r66562,73491l514350,35731r10400,89530l639860,133350r-48548,81580l685800,266700r-94488,51770l639860,400050r-115110,8089l514350,497669,409462,459909r-66562,73491l276338,459909,171450,497669,161050,408139,45940,400050,94488,318470,,266700xe" fillcolor="yellow" strokecolor="#1f4d78 [1604]" strokeweight="1pt">
                <v:stroke joinstyle="miter"/>
                <v:path arrowok="t" o:connecttype="custom" o:connectlocs="0,266700;94488,214930;45940,133350;161050,125261;171450,35731;276338,73491;342900,0;409462,73491;514350,35731;524750,125261;639860,133350;591312,214930;685800,266700;591312,318470;639860,400050;524750,408139;514350,497669;409462,459909;342900,533400;276338,459909;171450,497669;161050,408139;45940,400050;94488,318470;0,266700" o:connectangles="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FE9D6" wp14:editId="562AAD50">
                <wp:simplePos x="0" y="0"/>
                <wp:positionH relativeFrom="column">
                  <wp:posOffset>-814705</wp:posOffset>
                </wp:positionH>
                <wp:positionV relativeFrom="paragraph">
                  <wp:posOffset>179070</wp:posOffset>
                </wp:positionV>
                <wp:extent cx="7372350" cy="38766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876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C515" w14:textId="77777777" w:rsidR="004E330C" w:rsidRPr="000E72DA" w:rsidRDefault="004E330C" w:rsidP="004E33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</w:pPr>
                            <w:r w:rsidRPr="00F47DBF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Vos élus CGT ont signé les accords suivants</w:t>
                            </w:r>
                            <w:r w:rsidRPr="00F47DBF">
                              <w:rPr>
                                <w:rFonts w:ascii="Comic Sans MS" w:hAnsi="Comic Sans MS"/>
                                <w:b/>
                                <w:color w:val="002060"/>
                                <w:highlight w:val="yellow"/>
                                <w:u w:val="single"/>
                              </w:rPr>
                              <w:t> :</w:t>
                            </w:r>
                          </w:p>
                          <w:p w14:paraId="6A9D9530" w14:textId="77777777" w:rsidR="00360F32" w:rsidRDefault="00360F32" w:rsidP="004E33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A71351E" w14:textId="77777777" w:rsidR="004E330C" w:rsidRDefault="00C75D36" w:rsidP="004E33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344FB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-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Accord Mobilité car il va concerner un plus grand nombre de salariés et permettre une indemnisation dès 30 kms….</w:t>
                            </w:r>
                          </w:p>
                          <w:p w14:paraId="240FA235" w14:textId="77777777" w:rsidR="004E330C" w:rsidRDefault="00344FBA" w:rsidP="00FE3B00">
                            <w:pPr>
                              <w:ind w:left="426" w:hanging="426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Accord IK vélo car il permet une indemnisation des salariés qui peuvent se rendre au travail par un </w:t>
                            </w:r>
                            <w:r w:rsidR="001B2F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 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mode de transport écologique …</w:t>
                            </w:r>
                          </w:p>
                          <w:p w14:paraId="06CE8AB9" w14:textId="77777777" w:rsidR="004E330C" w:rsidRDefault="00F76467" w:rsidP="00F937E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Accord FIBO car il permet d’encadrer le travail pendant cett</w:t>
                            </w:r>
                            <w:r w:rsidR="009D26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 période mouvementée</w:t>
                            </w:r>
                            <w:r w:rsidR="004C3D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avec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une indemnisation financière lors du weekend de bascule.</w:t>
                            </w:r>
                          </w:p>
                          <w:p w14:paraId="3CAC88EA" w14:textId="77777777" w:rsidR="00CC1230" w:rsidRDefault="001B2FD0" w:rsidP="001B2FD0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</w:t>
                            </w:r>
                            <w:r w:rsidR="00C75D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Accord transitoire PEE /PERCO en reprenant l’accord BPO permet des versements libre</w:t>
                            </w:r>
                            <w:r w:rsidR="00CC123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 w:rsidR="004E330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avant </w:t>
                            </w:r>
                            <w:r w:rsidR="00360F3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</w:t>
                            </w:r>
                          </w:p>
                          <w:p w14:paraId="420D4B34" w14:textId="77777777" w:rsidR="00360F32" w:rsidRDefault="00360F32" w:rsidP="004E33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3293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04 Avril</w:t>
                            </w:r>
                            <w:r w:rsidR="00CC1230" w:rsidRPr="0023293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 2018</w:t>
                            </w:r>
                            <w:r w:rsidRPr="00A25414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avec des conditions d’abondement de l’employeur favorable</w:t>
                            </w:r>
                            <w:r w:rsidR="00CC123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30AEDB3" w14:textId="77777777" w:rsidR="00360F32" w:rsidRPr="00232937" w:rsidRDefault="00360F32" w:rsidP="006F5DE4">
                            <w:pPr>
                              <w:ind w:firstLine="1416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23293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300% pour les 200 premiers euros</w:t>
                            </w:r>
                          </w:p>
                          <w:p w14:paraId="254D9D68" w14:textId="77777777" w:rsidR="00CC1230" w:rsidRPr="00232937" w:rsidRDefault="00360F32" w:rsidP="00CC1230">
                            <w:pPr>
                              <w:ind w:left="708"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23293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150% entre 200 et 500 euros</w:t>
                            </w:r>
                          </w:p>
                          <w:p w14:paraId="2D9C6D28" w14:textId="77777777" w:rsidR="004E330C" w:rsidRPr="00232937" w:rsidRDefault="00360F32" w:rsidP="00CC1230">
                            <w:pPr>
                              <w:ind w:left="708" w:firstLine="708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23293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50% au-delà (avec un maximum d’abondement de 1200 euros).</w:t>
                            </w:r>
                          </w:p>
                          <w:p w14:paraId="65147138" w14:textId="77777777" w:rsidR="00FD6139" w:rsidRDefault="00360F32" w:rsidP="00FD61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329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At</w:t>
                            </w:r>
                            <w:r w:rsidR="006202E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tention à vérifier votre accès I</w:t>
                            </w:r>
                            <w:r w:rsidRPr="002329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nterépargne car le délai est court … </w:t>
                            </w:r>
                          </w:p>
                          <w:p w14:paraId="5C485B71" w14:textId="77777777" w:rsidR="000E5EA8" w:rsidRPr="00232937" w:rsidRDefault="000E5EA8" w:rsidP="00FD61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14:paraId="5EE8DFAE" w14:textId="77777777" w:rsidR="00360F32" w:rsidRPr="004E330C" w:rsidRDefault="00360F32" w:rsidP="004E33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 contrat 2018 (et notamment pour l’intéressement et la participation) doit se mettre en place rapidement afin de n</w:t>
                            </w:r>
                            <w:r w:rsidR="00E77E2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pas laisser les salariés qui ne peuvent pas le faire ce mois-ci !</w:t>
                            </w:r>
                          </w:p>
                          <w:p w14:paraId="26DA0A0D" w14:textId="77777777" w:rsidR="004E330C" w:rsidRDefault="004E3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FE9D6" id="Rectangle à coins arrondis 3" o:spid="_x0000_s1027" style="position:absolute;margin-left:-64.15pt;margin-top:14.1pt;width:580.5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" fillcolor="#d8d8d8 [2732]" strokecolor="#1f4d78 [1604]" strokeweight="1pt">
                <v:stroke joinstyle="miter"/>
                <v:textbox>
                  <w:txbxContent>
                    <w:p w14:paraId="49A8C515" w14:textId="77777777" w:rsidR="004E330C" w:rsidRPr="000E72DA" w:rsidRDefault="004E330C" w:rsidP="004E330C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</w:pPr>
                      <w:r w:rsidRPr="00F47DBF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</w:rPr>
                        <w:t>Vos élus CGT ont signé les accords suivants</w:t>
                      </w:r>
                      <w:r w:rsidRPr="00F47DBF">
                        <w:rPr>
                          <w:rFonts w:ascii="Comic Sans MS" w:hAnsi="Comic Sans MS"/>
                          <w:b/>
                          <w:color w:val="002060"/>
                          <w:highlight w:val="yellow"/>
                          <w:u w:val="single"/>
                        </w:rPr>
                        <w:t> :</w:t>
                      </w:r>
                    </w:p>
                    <w:p w14:paraId="6A9D9530" w14:textId="77777777" w:rsidR="00360F32" w:rsidRDefault="00360F32" w:rsidP="004E33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A71351E" w14:textId="77777777" w:rsidR="004E330C" w:rsidRDefault="00C75D36" w:rsidP="004E33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344FBA">
                        <w:rPr>
                          <w:rFonts w:ascii="Comic Sans MS" w:hAnsi="Comic Sans MS"/>
                          <w:color w:val="000000" w:themeColor="text1"/>
                        </w:rPr>
                        <w:t xml:space="preserve">   -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>Accord Mobilité car il va concerner un plus grand nombre de salariés et permettre une indemnisation dès 30 kms….</w:t>
                      </w:r>
                    </w:p>
                    <w:p w14:paraId="240FA235" w14:textId="77777777" w:rsidR="004E330C" w:rsidRDefault="00344FBA" w:rsidP="00FE3B00">
                      <w:pPr>
                        <w:ind w:left="426" w:hanging="426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-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 xml:space="preserve">Accord IK vélo car il permet une indemnisation des salariés qui peuvent se rendre au travail par un </w:t>
                      </w:r>
                      <w:r w:rsidR="001B2FD0"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 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>mode de transport écologique …</w:t>
                      </w:r>
                    </w:p>
                    <w:p w14:paraId="06CE8AB9" w14:textId="77777777" w:rsidR="004E330C" w:rsidRDefault="00F76467" w:rsidP="00F937E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-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>Accord FIBO car il permet d’encadrer le travail pendant cett</w:t>
                      </w:r>
                      <w:r w:rsidR="009D26E9">
                        <w:rPr>
                          <w:rFonts w:ascii="Comic Sans MS" w:hAnsi="Comic Sans MS"/>
                          <w:color w:val="000000" w:themeColor="text1"/>
                        </w:rPr>
                        <w:t>e période mouvementée</w:t>
                      </w:r>
                      <w:r w:rsidR="004C3D22">
                        <w:rPr>
                          <w:rFonts w:ascii="Comic Sans MS" w:hAnsi="Comic Sans MS"/>
                          <w:color w:val="000000" w:themeColor="text1"/>
                        </w:rPr>
                        <w:t xml:space="preserve"> avec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 xml:space="preserve"> une indemnisation financière lors du weekend de bascule.</w:t>
                      </w:r>
                    </w:p>
                    <w:p w14:paraId="3CAC88EA" w14:textId="77777777" w:rsidR="00CC1230" w:rsidRDefault="001B2FD0" w:rsidP="001B2FD0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>-</w:t>
                      </w:r>
                      <w:r w:rsidR="00C75D3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>Accord transitoire PEE /PERCO en reprenant l’accord BPO permet des versements libre</w:t>
                      </w:r>
                      <w:r w:rsidR="00CC1230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 w:rsidR="004E330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avant </w:t>
                      </w:r>
                      <w:r w:rsidR="00360F32">
                        <w:rPr>
                          <w:rFonts w:ascii="Comic Sans MS" w:hAnsi="Comic Sans MS"/>
                          <w:color w:val="000000" w:themeColor="text1"/>
                        </w:rPr>
                        <w:t>le</w:t>
                      </w:r>
                    </w:p>
                    <w:p w14:paraId="420D4B34" w14:textId="77777777" w:rsidR="00360F32" w:rsidRDefault="00360F32" w:rsidP="004E33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32937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04 Avril</w:t>
                      </w:r>
                      <w:r w:rsidR="00CC1230" w:rsidRPr="00232937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 2018</w:t>
                      </w:r>
                      <w:r w:rsidRPr="00A25414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avec des conditions d’abondement de l’employeur favorable</w:t>
                      </w:r>
                      <w:r w:rsidR="00CC1230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14:paraId="130AEDB3" w14:textId="77777777" w:rsidR="00360F32" w:rsidRPr="00232937" w:rsidRDefault="00360F32" w:rsidP="006F5DE4">
                      <w:pPr>
                        <w:ind w:firstLine="1416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232937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300% pour les 200 premiers euros</w:t>
                      </w:r>
                    </w:p>
                    <w:p w14:paraId="254D9D68" w14:textId="77777777" w:rsidR="00CC1230" w:rsidRPr="00232937" w:rsidRDefault="00360F32" w:rsidP="00CC1230">
                      <w:pPr>
                        <w:ind w:left="708"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232937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150% entre 200 et 500 euros</w:t>
                      </w:r>
                    </w:p>
                    <w:p w14:paraId="2D9C6D28" w14:textId="77777777" w:rsidR="004E330C" w:rsidRPr="00232937" w:rsidRDefault="00360F32" w:rsidP="00CC1230">
                      <w:pPr>
                        <w:ind w:left="708" w:firstLine="708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232937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50% au-delà (avec un maximum d’abondement de 1200 euros).</w:t>
                      </w:r>
                    </w:p>
                    <w:p w14:paraId="65147138" w14:textId="77777777" w:rsidR="00FD6139" w:rsidRDefault="00360F32" w:rsidP="00FD613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232937">
                        <w:rPr>
                          <w:rFonts w:ascii="Comic Sans MS" w:hAnsi="Comic Sans MS"/>
                          <w:b/>
                          <w:color w:val="FF0000"/>
                        </w:rPr>
                        <w:t>At</w:t>
                      </w:r>
                      <w:r w:rsidR="006202E2">
                        <w:rPr>
                          <w:rFonts w:ascii="Comic Sans MS" w:hAnsi="Comic Sans MS"/>
                          <w:b/>
                          <w:color w:val="FF0000"/>
                        </w:rPr>
                        <w:t>tention à vérifier votre accès I</w:t>
                      </w:r>
                      <w:r w:rsidRPr="002329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nterépargne car le délai est court … </w:t>
                      </w:r>
                    </w:p>
                    <w:p w14:paraId="5C485B71" w14:textId="77777777" w:rsidR="000E5EA8" w:rsidRPr="00232937" w:rsidRDefault="000E5EA8" w:rsidP="00FD613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14:paraId="5EE8DFAE" w14:textId="77777777" w:rsidR="00360F32" w:rsidRPr="004E330C" w:rsidRDefault="00360F32" w:rsidP="004E33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 contrat 2018 (et notamment pour l’intéressement et la participation) doit se mettre en place rapidement afin de n</w:t>
                      </w:r>
                      <w:r w:rsidR="00E77E2E">
                        <w:rPr>
                          <w:rFonts w:ascii="Comic Sans MS" w:hAnsi="Comic Sans MS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pas laisser les salariés qui ne peuvent pas le faire ce mois-ci !</w:t>
                      </w:r>
                    </w:p>
                    <w:p w14:paraId="26DA0A0D" w14:textId="77777777" w:rsidR="004E330C" w:rsidRDefault="004E330C"/>
                  </w:txbxContent>
                </v:textbox>
              </v:roundrect>
            </w:pict>
          </mc:Fallback>
        </mc:AlternateContent>
      </w:r>
    </w:p>
    <w:p w14:paraId="7CFC5E17" w14:textId="77777777" w:rsidR="000E72DA" w:rsidRDefault="000E72DA" w:rsidP="00F17D91">
      <w:pPr>
        <w:pStyle w:val="Sansinterligne"/>
      </w:pPr>
    </w:p>
    <w:p w14:paraId="78B2A00C" w14:textId="77777777" w:rsidR="00B337AC" w:rsidRPr="001B2FD0" w:rsidRDefault="00363DEF" w:rsidP="00F17D91">
      <w:pPr>
        <w:pStyle w:val="Sansinterligne"/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          </w:t>
      </w:r>
    </w:p>
    <w:p w14:paraId="77B2EAC3" w14:textId="77777777" w:rsidR="00B337AC" w:rsidRDefault="00B337AC" w:rsidP="00F17D91">
      <w:pPr>
        <w:pStyle w:val="Sansinterligne"/>
      </w:pPr>
    </w:p>
    <w:p w14:paraId="25E5252A" w14:textId="77777777" w:rsidR="00B337AC" w:rsidRDefault="00B337AC" w:rsidP="00F17D91">
      <w:pPr>
        <w:pStyle w:val="Sansinterligne"/>
      </w:pPr>
    </w:p>
    <w:p w14:paraId="62CF8C81" w14:textId="77777777" w:rsidR="00B337AC" w:rsidRDefault="00B337AC" w:rsidP="00F17D91">
      <w:pPr>
        <w:pStyle w:val="Sansinterligne"/>
      </w:pPr>
    </w:p>
    <w:p w14:paraId="4F4E1F4F" w14:textId="77777777" w:rsidR="00B337AC" w:rsidRDefault="00B337AC" w:rsidP="00F17D91">
      <w:pPr>
        <w:pStyle w:val="Sansinterligne"/>
      </w:pPr>
    </w:p>
    <w:p w14:paraId="0313E980" w14:textId="77777777" w:rsidR="00B337AC" w:rsidRDefault="00B337AC" w:rsidP="00F17D91">
      <w:pPr>
        <w:pStyle w:val="Sansinterligne"/>
      </w:pPr>
    </w:p>
    <w:p w14:paraId="2DF19823" w14:textId="77777777" w:rsidR="00B337AC" w:rsidRDefault="00B337AC" w:rsidP="00F17D91">
      <w:pPr>
        <w:pStyle w:val="Sansinterligne"/>
      </w:pPr>
    </w:p>
    <w:p w14:paraId="286638E1" w14:textId="77777777" w:rsidR="00B337AC" w:rsidRDefault="00B337AC" w:rsidP="00F17D91">
      <w:pPr>
        <w:pStyle w:val="Sansinterligne"/>
      </w:pPr>
    </w:p>
    <w:p w14:paraId="74A0E920" w14:textId="77777777" w:rsidR="00B337AC" w:rsidRDefault="00B337AC" w:rsidP="00F17D91">
      <w:pPr>
        <w:pStyle w:val="Sansinterligne"/>
      </w:pPr>
    </w:p>
    <w:p w14:paraId="5C1C6536" w14:textId="77777777" w:rsidR="00B337AC" w:rsidRDefault="00B337AC" w:rsidP="00F17D91">
      <w:pPr>
        <w:pStyle w:val="Sansinterligne"/>
      </w:pPr>
    </w:p>
    <w:p w14:paraId="4863BABC" w14:textId="77777777" w:rsidR="00B337AC" w:rsidRDefault="00B337AC" w:rsidP="00F17D91">
      <w:pPr>
        <w:pStyle w:val="Sansinterligne"/>
      </w:pPr>
    </w:p>
    <w:p w14:paraId="34FF8A46" w14:textId="77777777" w:rsidR="00B337AC" w:rsidRDefault="001F15CF" w:rsidP="00F17D91">
      <w:pPr>
        <w:pStyle w:val="Sansinterligne"/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7BD3D" wp14:editId="6133AB91">
                <wp:simplePos x="0" y="0"/>
                <wp:positionH relativeFrom="column">
                  <wp:posOffset>-357505</wp:posOffset>
                </wp:positionH>
                <wp:positionV relativeFrom="paragraph">
                  <wp:posOffset>198755</wp:posOffset>
                </wp:positionV>
                <wp:extent cx="523875" cy="657225"/>
                <wp:effectExtent l="19050" t="19050" r="47625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572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02825" w14:textId="77777777" w:rsidR="00A60495" w:rsidRPr="00A60495" w:rsidRDefault="00A60495" w:rsidP="00A6049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049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BD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0" o:spid="_x0000_s1028" type="#_x0000_t5" style="position:absolute;margin-left:-28.15pt;margin-top:15.65pt;width:41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" fillcolor="red" strokecolor="#1f4d78 [1604]" strokeweight="1pt">
                <v:textbox>
                  <w:txbxContent>
                    <w:p w14:paraId="11502825" w14:textId="77777777" w:rsidR="00A60495" w:rsidRPr="00A60495" w:rsidRDefault="00A60495" w:rsidP="00A6049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6049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A688050" w14:textId="77777777" w:rsidR="00B337AC" w:rsidRDefault="00324192" w:rsidP="00C75D36">
      <w:pPr>
        <w:pStyle w:val="Sansinterligne"/>
        <w:ind w:left="-567" w:firstLine="567"/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9D4C9" wp14:editId="2974E735">
                <wp:simplePos x="0" y="0"/>
                <wp:positionH relativeFrom="column">
                  <wp:posOffset>1252220</wp:posOffset>
                </wp:positionH>
                <wp:positionV relativeFrom="paragraph">
                  <wp:posOffset>5638800</wp:posOffset>
                </wp:positionV>
                <wp:extent cx="1828800" cy="657225"/>
                <wp:effectExtent l="19050" t="19050" r="38100" b="123825"/>
                <wp:wrapNone/>
                <wp:docPr id="13" name="Bulle ro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7225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A715A" w14:textId="77777777" w:rsidR="00CC1230" w:rsidRDefault="00D668C3" w:rsidP="00CC1230">
                            <w:pPr>
                              <w:jc w:val="center"/>
                            </w:pPr>
                            <w:r w:rsidRPr="00324192">
                              <w:rPr>
                                <w:b/>
                                <w:color w:val="FFFFFF" w:themeColor="background1"/>
                              </w:rPr>
                              <w:t xml:space="preserve">Pascal Bonhomme  06 </w:t>
                            </w:r>
                            <w:r w:rsidR="00CC1230" w:rsidRPr="00324192">
                              <w:rPr>
                                <w:b/>
                                <w:color w:val="FFFFFF" w:themeColor="background1"/>
                              </w:rPr>
                              <w:t>23</w:t>
                            </w:r>
                            <w:r w:rsidRPr="0032419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324192">
                              <w:rPr>
                                <w:b/>
                                <w:color w:val="FFFFFF" w:themeColor="background1"/>
                              </w:rPr>
                              <w:t>78</w:t>
                            </w:r>
                            <w:r w:rsidRPr="0032419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324192">
                              <w:rPr>
                                <w:b/>
                                <w:color w:val="FFFFFF" w:themeColor="background1"/>
                              </w:rPr>
                              <w:t>50</w:t>
                            </w:r>
                            <w:r w:rsidRPr="0032419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324192">
                              <w:rPr>
                                <w:b/>
                                <w:color w:val="FFFFFF" w:themeColor="background1"/>
                              </w:rPr>
                              <w:t>64</w:t>
                            </w:r>
                            <w:r w:rsidR="00CC1230" w:rsidRPr="00CC123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8073E3" wp14:editId="4DEA9545">
                                  <wp:extent cx="888365" cy="390014"/>
                                  <wp:effectExtent l="0" t="0" r="698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65" cy="390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D4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3" o:spid="_x0000_s1029" type="#_x0000_t63" style="position:absolute;left:0;text-align:left;margin-left:98.6pt;margin-top:444pt;width:2in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" adj="6300,24300" fillcolor="red" strokecolor="#41719c" strokeweight="1pt">
                <v:textbox>
                  <w:txbxContent>
                    <w:p w14:paraId="43FA715A" w14:textId="77777777" w:rsidR="00CC1230" w:rsidRDefault="00D668C3" w:rsidP="00CC1230">
                      <w:pPr>
                        <w:jc w:val="center"/>
                      </w:pPr>
                      <w:r w:rsidRPr="00324192">
                        <w:rPr>
                          <w:b/>
                          <w:color w:val="FFFFFF" w:themeColor="background1"/>
                        </w:rPr>
                        <w:t xml:space="preserve">Pascal Bonhomme  06 </w:t>
                      </w:r>
                      <w:r w:rsidR="00CC1230" w:rsidRPr="00324192">
                        <w:rPr>
                          <w:b/>
                          <w:color w:val="FFFFFF" w:themeColor="background1"/>
                        </w:rPr>
                        <w:t>23</w:t>
                      </w:r>
                      <w:r w:rsidRPr="0032419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324192">
                        <w:rPr>
                          <w:b/>
                          <w:color w:val="FFFFFF" w:themeColor="background1"/>
                        </w:rPr>
                        <w:t>78</w:t>
                      </w:r>
                      <w:r w:rsidRPr="0032419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324192">
                        <w:rPr>
                          <w:b/>
                          <w:color w:val="FFFFFF" w:themeColor="background1"/>
                        </w:rPr>
                        <w:t>50</w:t>
                      </w:r>
                      <w:r w:rsidRPr="0032419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324192">
                        <w:rPr>
                          <w:b/>
                          <w:color w:val="FFFFFF" w:themeColor="background1"/>
                        </w:rPr>
                        <w:t>64</w:t>
                      </w:r>
                      <w:r w:rsidR="00CC1230" w:rsidRPr="00CC123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8073E3" wp14:editId="4DEA9545">
                            <wp:extent cx="888365" cy="390014"/>
                            <wp:effectExtent l="0" t="0" r="698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65" cy="39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270C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69AF9" wp14:editId="3803F735">
                <wp:simplePos x="0" y="0"/>
                <wp:positionH relativeFrom="column">
                  <wp:posOffset>4938395</wp:posOffset>
                </wp:positionH>
                <wp:positionV relativeFrom="paragraph">
                  <wp:posOffset>5619750</wp:posOffset>
                </wp:positionV>
                <wp:extent cx="1533525" cy="656590"/>
                <wp:effectExtent l="19050" t="19050" r="47625" b="105410"/>
                <wp:wrapNone/>
                <wp:docPr id="17" name="Bulle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659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77F1C" w14:textId="77777777" w:rsidR="00CC1230" w:rsidRDefault="00D668C3" w:rsidP="00CC1230">
                            <w:pPr>
                              <w:jc w:val="center"/>
                            </w:pP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Jean-Luc Laviec </w:t>
                            </w:r>
                            <w:r w:rsidR="00CC1230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06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FE3B00">
                              <w:rPr>
                                <w:b/>
                                <w:color w:val="FFFFFF" w:themeColor="background1"/>
                              </w:rPr>
                              <w:t>06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FE3B00">
                              <w:rPr>
                                <w:b/>
                                <w:color w:val="FFFFFF" w:themeColor="background1"/>
                              </w:rPr>
                              <w:t>49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FE3B00">
                              <w:rPr>
                                <w:b/>
                                <w:color w:val="FFFFFF" w:themeColor="background1"/>
                              </w:rPr>
                              <w:t>34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230" w:rsidRPr="00FE3B00">
                              <w:rPr>
                                <w:b/>
                                <w:color w:val="FFFFFF" w:themeColor="background1"/>
                              </w:rPr>
                              <w:t>66</w:t>
                            </w:r>
                            <w:r w:rsidR="00CC1230" w:rsidRPr="00CC123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6D4EAF" wp14:editId="6B706883">
                                  <wp:extent cx="888365" cy="390014"/>
                                  <wp:effectExtent l="0" t="0" r="698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65" cy="390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9AF9" id="Bulle ronde 17" o:spid="_x0000_s1030" type="#_x0000_t63" style="position:absolute;left:0;text-align:left;margin-left:388.85pt;margin-top:442.5pt;width:120.75pt;height: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" adj="6300,24300" fillcolor="red" strokecolor="#41719c" strokeweight="1pt">
                <v:textbox>
                  <w:txbxContent>
                    <w:p w14:paraId="72077F1C" w14:textId="77777777" w:rsidR="00CC1230" w:rsidRDefault="00D668C3" w:rsidP="00CC1230">
                      <w:pPr>
                        <w:jc w:val="center"/>
                      </w:pPr>
                      <w:r w:rsidRPr="00FE3B00">
                        <w:rPr>
                          <w:b/>
                          <w:color w:val="FFFFFF" w:themeColor="background1"/>
                        </w:rPr>
                        <w:t xml:space="preserve">Jean-Luc Laviec </w:t>
                      </w:r>
                      <w:r w:rsidR="00CC1230" w:rsidRPr="00FE3B00">
                        <w:rPr>
                          <w:b/>
                          <w:color w:val="FFFFFF" w:themeColor="background1"/>
                        </w:rPr>
                        <w:t xml:space="preserve"> 06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FE3B00">
                        <w:rPr>
                          <w:b/>
                          <w:color w:val="FFFFFF" w:themeColor="background1"/>
                        </w:rPr>
                        <w:t>06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FE3B00">
                        <w:rPr>
                          <w:b/>
                          <w:color w:val="FFFFFF" w:themeColor="background1"/>
                        </w:rPr>
                        <w:t>49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FE3B00">
                        <w:rPr>
                          <w:b/>
                          <w:color w:val="FFFFFF" w:themeColor="background1"/>
                        </w:rPr>
                        <w:t>34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230" w:rsidRPr="00FE3B00">
                        <w:rPr>
                          <w:b/>
                          <w:color w:val="FFFFFF" w:themeColor="background1"/>
                        </w:rPr>
                        <w:t>66</w:t>
                      </w:r>
                      <w:r w:rsidR="00CC1230" w:rsidRPr="00CC123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6D4EAF" wp14:editId="6B706883">
                            <wp:extent cx="888365" cy="390014"/>
                            <wp:effectExtent l="0" t="0" r="698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65" cy="39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C23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F814D" wp14:editId="388020AB">
                <wp:simplePos x="0" y="0"/>
                <wp:positionH relativeFrom="column">
                  <wp:posOffset>-453285</wp:posOffset>
                </wp:positionH>
                <wp:positionV relativeFrom="paragraph">
                  <wp:posOffset>5680710</wp:posOffset>
                </wp:positionV>
                <wp:extent cx="1533525" cy="599440"/>
                <wp:effectExtent l="19050" t="19050" r="47625" b="8636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9944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63085" w14:textId="77777777" w:rsidR="00D668C3" w:rsidRPr="00FE3B00" w:rsidRDefault="00D668C3" w:rsidP="00D668C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Anne Evennou</w:t>
                            </w:r>
                          </w:p>
                          <w:p w14:paraId="67504BDC" w14:textId="77777777" w:rsidR="006F5DE4" w:rsidRDefault="00CC1230" w:rsidP="00D668C3"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06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12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36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63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78</w:t>
                            </w:r>
                            <w:r w:rsidRPr="00CC123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665ABB" wp14:editId="3BB39C90">
                                  <wp:extent cx="888365" cy="390014"/>
                                  <wp:effectExtent l="0" t="0" r="698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65" cy="390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814D" id="Bulle ronde 10" o:spid="_x0000_s1031" type="#_x0000_t63" style="position:absolute;left:0;text-align:left;margin-left:-35.7pt;margin-top:447.3pt;width:120.75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" adj="6300,24300" fillcolor="red" strokecolor="#1f4d78 [1604]" strokeweight="1pt">
                <v:textbox>
                  <w:txbxContent>
                    <w:p w14:paraId="4D163085" w14:textId="77777777" w:rsidR="00D668C3" w:rsidRPr="00FE3B00" w:rsidRDefault="00D668C3" w:rsidP="00D668C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E3B00">
                        <w:rPr>
                          <w:b/>
                          <w:color w:val="FFFFFF" w:themeColor="background1"/>
                        </w:rPr>
                        <w:t>Anne Evennou</w:t>
                      </w:r>
                    </w:p>
                    <w:p w14:paraId="67504BDC" w14:textId="77777777" w:rsidR="006F5DE4" w:rsidRDefault="00CC1230" w:rsidP="00D668C3">
                      <w:r w:rsidRPr="00FE3B00">
                        <w:rPr>
                          <w:b/>
                          <w:color w:val="FFFFFF" w:themeColor="background1"/>
                        </w:rPr>
                        <w:t>06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12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36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63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78</w:t>
                      </w:r>
                      <w:r w:rsidRPr="00CC123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665ABB" wp14:editId="3BB39C90">
                            <wp:extent cx="888365" cy="390014"/>
                            <wp:effectExtent l="0" t="0" r="698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65" cy="39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C23" w:rsidRPr="00360F32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214B8" wp14:editId="01918D19">
                <wp:simplePos x="0" y="0"/>
                <wp:positionH relativeFrom="margin">
                  <wp:posOffset>-652780</wp:posOffset>
                </wp:positionH>
                <wp:positionV relativeFrom="paragraph">
                  <wp:posOffset>1670685</wp:posOffset>
                </wp:positionV>
                <wp:extent cx="7233137" cy="3921743"/>
                <wp:effectExtent l="0" t="0" r="25400" b="2222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137" cy="392174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4F587" w14:textId="77777777" w:rsidR="005D23F5" w:rsidRPr="000E72DA" w:rsidRDefault="004B575A" w:rsidP="005D23F5">
                            <w:pPr>
                              <w:ind w:left="1416" w:firstLine="708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575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0F32" w:rsidRPr="00F47DBF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Vos élus</w:t>
                            </w:r>
                            <w:r w:rsidR="00D668C3" w:rsidRPr="00F47DBF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CGT </w:t>
                            </w:r>
                            <w:r w:rsidR="00360F32" w:rsidRPr="00F47DBF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ne sont toujours pas d’accord sur :</w:t>
                            </w:r>
                          </w:p>
                          <w:p w14:paraId="12FBF9B6" w14:textId="77777777" w:rsidR="004B575A" w:rsidRPr="000E72DA" w:rsidRDefault="004B575A" w:rsidP="005D23F5">
                            <w:pPr>
                              <w:ind w:left="1416" w:firstLine="708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A78166" w14:textId="77777777" w:rsidR="00360F32" w:rsidRDefault="00C75D36" w:rsidP="00C75D36">
                            <w:pPr>
                              <w:ind w:left="142" w:hanging="142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-</w:t>
                            </w:r>
                            <w:r w:rsidR="0038137F" w:rsidRPr="00C75D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Les NAO 2018 : les bas salaires sont </w:t>
                            </w:r>
                            <w:r w:rsidR="00951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mis de côté et ceci n’a jamais</w:t>
                            </w:r>
                            <w:r w:rsidR="00D31AC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été</w:t>
                            </w:r>
                            <w:r w:rsidR="00951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acceptable pour nous.</w:t>
                            </w:r>
                          </w:p>
                          <w:p w14:paraId="201C0E6F" w14:textId="77777777" w:rsidR="0095177F" w:rsidRPr="00C75D36" w:rsidRDefault="0095177F" w:rsidP="003501A1">
                            <w:pPr>
                              <w:ind w:left="142" w:hanging="142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Suite à une ultime propositi</w:t>
                            </w:r>
                            <w:r w:rsidR="00D31AC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on de la CGT, la DG a programmé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une 4</w:t>
                            </w:r>
                            <w:r w:rsidRPr="0095177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réunion et ne ferme pas la porte pour, espérons-le, about</w:t>
                            </w:r>
                            <w:r w:rsidR="00D31AC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ir à un accord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digne de ce nom</w:t>
                            </w:r>
                            <w:r w:rsidR="00D31AC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sur les salaires</w:t>
                            </w:r>
                            <w:r w:rsidR="00B667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….A suivre !</w:t>
                            </w:r>
                          </w:p>
                          <w:p w14:paraId="6F626CC5" w14:textId="77777777" w:rsidR="004B575A" w:rsidRPr="006F5DE4" w:rsidRDefault="004B575A" w:rsidP="003501A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2DF3C777" w14:textId="77777777" w:rsidR="0038137F" w:rsidRDefault="0038137F" w:rsidP="00360F3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-Le temps de travail </w:t>
                            </w:r>
                            <w:r w:rsidR="00BF42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sujet complexe </w:t>
                            </w:r>
                            <w:r w:rsidR="00C62D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et sensible </w:t>
                            </w:r>
                            <w:r w:rsidR="00BF42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sur lequel la D</w:t>
                            </w: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irection souhaite présenter</w:t>
                            </w:r>
                            <w:r w:rsidR="00DF369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son projet</w:t>
                            </w: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et recueillir</w:t>
                            </w:r>
                            <w:r w:rsidR="00CC123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l’avis des salarié(e)s</w:t>
                            </w: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 lors des matinales RH</w:t>
                            </w:r>
                            <w:r w:rsidR="007854A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programmées</w:t>
                            </w:r>
                            <w:r w:rsidR="00C62D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ces prochains jours</w:t>
                            </w: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dans les sites </w:t>
                            </w:r>
                            <w:r w:rsidR="0095177F"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cent</w:t>
                            </w:r>
                            <w:r w:rsidR="0095177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</w:t>
                            </w:r>
                            <w:r w:rsidR="0095177F"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aux</w:t>
                            </w:r>
                            <w:r w:rsidR="00CC123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</w:t>
                            </w: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(Polaris, Yris, Nid de Pie) !</w:t>
                            </w:r>
                            <w:r w:rsidR="00DF369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Moment très important.</w:t>
                            </w:r>
                          </w:p>
                          <w:p w14:paraId="7C37EA7B" w14:textId="77777777" w:rsidR="00C62D7A" w:rsidRPr="006F5DE4" w:rsidRDefault="00C62D7A" w:rsidP="00360F3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82B711D" w14:textId="77777777" w:rsidR="0038137F" w:rsidRPr="00C62D7A" w:rsidRDefault="0038137F" w:rsidP="00360F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F3693" w:rsidRPr="00F47D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Allez-y et surtout </w:t>
                            </w:r>
                            <w:r w:rsidRPr="00F47D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exprimez-vous !</w:t>
                            </w:r>
                            <w:r w:rsidR="00DF3693" w:rsidRPr="00F47D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9F25E7" w14:textId="77777777" w:rsidR="007F026F" w:rsidRPr="00C62D7A" w:rsidRDefault="007F026F" w:rsidP="00360F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57DC385" w14:textId="77777777" w:rsidR="0038137F" w:rsidRPr="006F5DE4" w:rsidRDefault="005D23F5" w:rsidP="007F02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Les avantages sociaux : sujets</w:t>
                            </w:r>
                            <w:r w:rsidR="0038137F"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en cours de négociation sur lequel nous n’accepterons pas de recul …</w:t>
                            </w:r>
                          </w:p>
                          <w:p w14:paraId="04C28C6D" w14:textId="77777777" w:rsidR="0038137F" w:rsidRDefault="0038137F" w:rsidP="0038137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 Le PEE / PERCO : devra être un contrat réalisable et reflétant le travail de tous</w:t>
                            </w:r>
                            <w:r w:rsidR="005D23F5" w:rsidRPr="006F5D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 !</w:t>
                            </w:r>
                          </w:p>
                          <w:p w14:paraId="3691F389" w14:textId="77777777" w:rsidR="007F026F" w:rsidRPr="00C62D7A" w:rsidRDefault="007F026F" w:rsidP="0038137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38A29E" w14:textId="77777777" w:rsidR="005D23F5" w:rsidRPr="00C62D7A" w:rsidRDefault="005D23F5" w:rsidP="00C62D7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2D7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="00C62D7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 grande Banque BPGO</w:t>
                            </w:r>
                            <w:r w:rsidR="0038137F" w:rsidRPr="00C62D7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doit aussi l’être pour ceux </w:t>
                            </w:r>
                            <w:r w:rsidR="00C62D7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qui la font chaque jour !</w:t>
                            </w:r>
                          </w:p>
                          <w:p w14:paraId="4FC344B0" w14:textId="77777777" w:rsidR="0038137F" w:rsidRPr="00C62D7A" w:rsidRDefault="0038137F" w:rsidP="00360F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214B8" id="Rectangle à coins arrondis 6" o:spid="_x0000_s1032" style="position:absolute;left:0;text-align:left;margin-left:-51.4pt;margin-top:131.55pt;width:569.55pt;height:30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" fillcolor="#aeaaaa [2414]" strokecolor="#1f4d78 [1604]" strokeweight="1pt">
                <v:stroke joinstyle="miter"/>
                <v:textbox>
                  <w:txbxContent>
                    <w:p w14:paraId="2574F587" w14:textId="77777777" w:rsidR="005D23F5" w:rsidRPr="000E72DA" w:rsidRDefault="004B575A" w:rsidP="005D23F5">
                      <w:pPr>
                        <w:ind w:left="1416" w:firstLine="708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4B575A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360F32" w:rsidRPr="00F47DBF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</w:rPr>
                        <w:t>Vos élus</w:t>
                      </w:r>
                      <w:r w:rsidR="00D668C3" w:rsidRPr="00F47DBF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CGT </w:t>
                      </w:r>
                      <w:r w:rsidR="00360F32" w:rsidRPr="00F47DBF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</w:rPr>
                        <w:t>ne sont toujours pas d’accord sur :</w:t>
                      </w:r>
                    </w:p>
                    <w:p w14:paraId="12FBF9B6" w14:textId="77777777" w:rsidR="004B575A" w:rsidRPr="000E72DA" w:rsidRDefault="004B575A" w:rsidP="005D23F5">
                      <w:pPr>
                        <w:ind w:left="1416" w:firstLine="708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67A78166" w14:textId="77777777" w:rsidR="00360F32" w:rsidRDefault="00C75D36" w:rsidP="00C75D36">
                      <w:pPr>
                        <w:ind w:left="142" w:hanging="142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-</w:t>
                      </w:r>
                      <w:r w:rsidR="0038137F" w:rsidRPr="00C75D36">
                        <w:rPr>
                          <w:rFonts w:ascii="Comic Sans MS" w:hAnsi="Comic Sans MS"/>
                          <w:color w:val="000000" w:themeColor="text1"/>
                        </w:rPr>
                        <w:t xml:space="preserve">Les NAO 2018 : les bas salaires sont </w:t>
                      </w:r>
                      <w:r w:rsidR="0095177F">
                        <w:rPr>
                          <w:rFonts w:ascii="Comic Sans MS" w:hAnsi="Comic Sans MS"/>
                          <w:color w:val="000000" w:themeColor="text1"/>
                        </w:rPr>
                        <w:t>mis de côté et ceci n’a jamais</w:t>
                      </w:r>
                      <w:r w:rsidR="00D31ACE">
                        <w:rPr>
                          <w:rFonts w:ascii="Comic Sans MS" w:hAnsi="Comic Sans MS"/>
                          <w:color w:val="000000" w:themeColor="text1"/>
                        </w:rPr>
                        <w:t xml:space="preserve"> été</w:t>
                      </w:r>
                      <w:r w:rsidR="0095177F">
                        <w:rPr>
                          <w:rFonts w:ascii="Comic Sans MS" w:hAnsi="Comic Sans MS"/>
                          <w:color w:val="000000" w:themeColor="text1"/>
                        </w:rPr>
                        <w:t xml:space="preserve"> acceptable pour nous.</w:t>
                      </w:r>
                    </w:p>
                    <w:p w14:paraId="201C0E6F" w14:textId="77777777" w:rsidR="0095177F" w:rsidRPr="00C75D36" w:rsidRDefault="0095177F" w:rsidP="003501A1">
                      <w:pPr>
                        <w:ind w:left="142" w:hanging="142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Suite à une ultime propositi</w:t>
                      </w:r>
                      <w:r w:rsidR="00D31ACE">
                        <w:rPr>
                          <w:rFonts w:ascii="Comic Sans MS" w:hAnsi="Comic Sans MS"/>
                          <w:color w:val="000000" w:themeColor="text1"/>
                        </w:rPr>
                        <w:t>on de la CGT, la DG a programmé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une 4</w:t>
                      </w:r>
                      <w:r w:rsidRPr="0095177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réunion et ne ferme pas la porte pour, espérons-le, about</w:t>
                      </w:r>
                      <w:r w:rsidR="00D31ACE">
                        <w:rPr>
                          <w:rFonts w:ascii="Comic Sans MS" w:hAnsi="Comic Sans MS"/>
                          <w:color w:val="000000" w:themeColor="text1"/>
                        </w:rPr>
                        <w:t xml:space="preserve">ir à un accord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digne de ce nom</w:t>
                      </w:r>
                      <w:r w:rsidR="00D31ACE">
                        <w:rPr>
                          <w:rFonts w:ascii="Comic Sans MS" w:hAnsi="Comic Sans MS"/>
                          <w:color w:val="000000" w:themeColor="text1"/>
                        </w:rPr>
                        <w:t xml:space="preserve"> sur les salaires</w:t>
                      </w:r>
                      <w:r w:rsidR="00B66720">
                        <w:rPr>
                          <w:rFonts w:ascii="Comic Sans MS" w:hAnsi="Comic Sans MS"/>
                          <w:color w:val="000000" w:themeColor="text1"/>
                        </w:rPr>
                        <w:t>….A suivre !</w:t>
                      </w:r>
                    </w:p>
                    <w:p w14:paraId="6F626CC5" w14:textId="77777777" w:rsidR="004B575A" w:rsidRPr="006F5DE4" w:rsidRDefault="004B575A" w:rsidP="003501A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2DF3C777" w14:textId="77777777" w:rsidR="0038137F" w:rsidRDefault="0038137F" w:rsidP="00360F3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>-Le temps de travail </w:t>
                      </w:r>
                      <w:r w:rsidR="00BF42B1">
                        <w:rPr>
                          <w:rFonts w:ascii="Comic Sans MS" w:hAnsi="Comic Sans MS"/>
                          <w:color w:val="000000" w:themeColor="text1"/>
                        </w:rPr>
                        <w:t xml:space="preserve">: sujet complexe </w:t>
                      </w:r>
                      <w:r w:rsidR="00C62D7A">
                        <w:rPr>
                          <w:rFonts w:ascii="Comic Sans MS" w:hAnsi="Comic Sans MS"/>
                          <w:color w:val="000000" w:themeColor="text1"/>
                        </w:rPr>
                        <w:t xml:space="preserve">et sensible </w:t>
                      </w:r>
                      <w:r w:rsidR="00BF42B1">
                        <w:rPr>
                          <w:rFonts w:ascii="Comic Sans MS" w:hAnsi="Comic Sans MS"/>
                          <w:color w:val="000000" w:themeColor="text1"/>
                        </w:rPr>
                        <w:t>sur lequel la D</w:t>
                      </w: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>irection souhaite présenter</w:t>
                      </w:r>
                      <w:r w:rsidR="00DF3693">
                        <w:rPr>
                          <w:rFonts w:ascii="Comic Sans MS" w:hAnsi="Comic Sans MS"/>
                          <w:color w:val="000000" w:themeColor="text1"/>
                        </w:rPr>
                        <w:t xml:space="preserve"> son projet</w:t>
                      </w: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 xml:space="preserve"> et recueillir</w:t>
                      </w:r>
                      <w:r w:rsidR="00CC1230">
                        <w:rPr>
                          <w:rFonts w:ascii="Comic Sans MS" w:hAnsi="Comic Sans MS"/>
                          <w:color w:val="000000" w:themeColor="text1"/>
                        </w:rPr>
                        <w:t xml:space="preserve"> l’avis des salarié(e)s</w:t>
                      </w: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>, lors des matinales RH</w:t>
                      </w:r>
                      <w:r w:rsidR="007854A1">
                        <w:rPr>
                          <w:rFonts w:ascii="Comic Sans MS" w:hAnsi="Comic Sans MS"/>
                          <w:color w:val="000000" w:themeColor="text1"/>
                        </w:rPr>
                        <w:t xml:space="preserve"> programmées</w:t>
                      </w:r>
                      <w:r w:rsidR="00C62D7A">
                        <w:rPr>
                          <w:rFonts w:ascii="Comic Sans MS" w:hAnsi="Comic Sans MS"/>
                          <w:color w:val="000000" w:themeColor="text1"/>
                        </w:rPr>
                        <w:t xml:space="preserve"> ces prochains jours</w:t>
                      </w: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 xml:space="preserve"> dans les sites </w:t>
                      </w:r>
                      <w:r w:rsidR="0095177F" w:rsidRPr="006F5DE4">
                        <w:rPr>
                          <w:rFonts w:ascii="Comic Sans MS" w:hAnsi="Comic Sans MS"/>
                          <w:color w:val="000000" w:themeColor="text1"/>
                        </w:rPr>
                        <w:t>cent</w:t>
                      </w:r>
                      <w:r w:rsidR="0095177F">
                        <w:rPr>
                          <w:rFonts w:ascii="Comic Sans MS" w:hAnsi="Comic Sans MS"/>
                          <w:color w:val="000000" w:themeColor="text1"/>
                        </w:rPr>
                        <w:t>r</w:t>
                      </w:r>
                      <w:r w:rsidR="0095177F" w:rsidRPr="006F5DE4">
                        <w:rPr>
                          <w:rFonts w:ascii="Comic Sans MS" w:hAnsi="Comic Sans MS"/>
                          <w:color w:val="000000" w:themeColor="text1"/>
                        </w:rPr>
                        <w:t>aux</w:t>
                      </w:r>
                      <w:r w:rsidR="00CC1230">
                        <w:rPr>
                          <w:rFonts w:ascii="Comic Sans MS" w:hAnsi="Comic Sans MS"/>
                          <w:color w:val="000000" w:themeColor="text1"/>
                        </w:rPr>
                        <w:t>,</w:t>
                      </w: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 xml:space="preserve"> (Polaris, Yris, Nid de Pie) !</w:t>
                      </w:r>
                      <w:r w:rsidR="00DF3693">
                        <w:rPr>
                          <w:rFonts w:ascii="Comic Sans MS" w:hAnsi="Comic Sans MS"/>
                          <w:color w:val="000000" w:themeColor="text1"/>
                        </w:rPr>
                        <w:t xml:space="preserve"> Moment très important.</w:t>
                      </w:r>
                    </w:p>
                    <w:p w14:paraId="7C37EA7B" w14:textId="77777777" w:rsidR="00C62D7A" w:rsidRPr="006F5DE4" w:rsidRDefault="00C62D7A" w:rsidP="00360F3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82B711D" w14:textId="77777777" w:rsidR="0038137F" w:rsidRPr="00C62D7A" w:rsidRDefault="0038137F" w:rsidP="00360F3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F3693" w:rsidRPr="00F47DB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Allez-y et surtout </w:t>
                      </w:r>
                      <w:r w:rsidRPr="00F47DB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exprimez-vous !</w:t>
                      </w:r>
                      <w:r w:rsidR="00DF3693" w:rsidRPr="00F47DB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9F25E7" w14:textId="77777777" w:rsidR="007F026F" w:rsidRPr="00C62D7A" w:rsidRDefault="007F026F" w:rsidP="00360F3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57DC385" w14:textId="77777777" w:rsidR="0038137F" w:rsidRPr="006F5DE4" w:rsidRDefault="005D23F5" w:rsidP="007F026F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>Les avantages sociaux : sujets</w:t>
                      </w:r>
                      <w:r w:rsidR="0038137F" w:rsidRPr="006F5DE4">
                        <w:rPr>
                          <w:rFonts w:ascii="Comic Sans MS" w:hAnsi="Comic Sans MS"/>
                          <w:color w:val="000000" w:themeColor="text1"/>
                        </w:rPr>
                        <w:t xml:space="preserve"> en cours de négociation sur lequel nous n’accepterons pas de recul …</w:t>
                      </w:r>
                    </w:p>
                    <w:p w14:paraId="04C28C6D" w14:textId="77777777" w:rsidR="0038137F" w:rsidRDefault="0038137F" w:rsidP="0038137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F5DE4">
                        <w:rPr>
                          <w:rFonts w:ascii="Comic Sans MS" w:hAnsi="Comic Sans MS"/>
                          <w:color w:val="000000" w:themeColor="text1"/>
                        </w:rPr>
                        <w:t>- Le PEE / PERCO : devra être un contrat réalisable et reflétant le travail de tous</w:t>
                      </w:r>
                      <w:r w:rsidR="005D23F5" w:rsidRPr="006F5DE4">
                        <w:rPr>
                          <w:rFonts w:ascii="Comic Sans MS" w:hAnsi="Comic Sans MS"/>
                          <w:color w:val="000000" w:themeColor="text1"/>
                        </w:rPr>
                        <w:t> !</w:t>
                      </w:r>
                    </w:p>
                    <w:p w14:paraId="3691F389" w14:textId="77777777" w:rsidR="007F026F" w:rsidRPr="00C62D7A" w:rsidRDefault="007F026F" w:rsidP="0038137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38A29E" w14:textId="77777777" w:rsidR="005D23F5" w:rsidRPr="00C62D7A" w:rsidRDefault="005D23F5" w:rsidP="00C62D7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62D7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L</w:t>
                      </w:r>
                      <w:r w:rsidR="00C62D7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a grande Banque BPGO</w:t>
                      </w:r>
                      <w:r w:rsidR="0038137F" w:rsidRPr="00C62D7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doit aussi l’être pour ceux </w:t>
                      </w:r>
                      <w:r w:rsidR="00C62D7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qui la font chaque jour !</w:t>
                      </w:r>
                    </w:p>
                    <w:p w14:paraId="4FC344B0" w14:textId="77777777" w:rsidR="0038137F" w:rsidRPr="00C62D7A" w:rsidRDefault="0038137F" w:rsidP="00360F3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01A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E98AD" wp14:editId="4193FF36">
                <wp:simplePos x="0" y="0"/>
                <wp:positionH relativeFrom="margin">
                  <wp:posOffset>-243205</wp:posOffset>
                </wp:positionH>
                <wp:positionV relativeFrom="paragraph">
                  <wp:posOffset>6148705</wp:posOffset>
                </wp:positionV>
                <wp:extent cx="6229350" cy="657225"/>
                <wp:effectExtent l="0" t="0" r="19050" b="28575"/>
                <wp:wrapNone/>
                <wp:docPr id="19" name="Organigramme : Bande perfor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D566D" w14:textId="77777777" w:rsidR="00A60495" w:rsidRPr="00A41A88" w:rsidRDefault="00D668C3" w:rsidP="00D668C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1C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  <w:r w:rsidR="00DD1C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60495" w:rsidRPr="00A41A8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cgtbpgo@gmail.com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98A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9" o:spid="_x0000_s1033" type="#_x0000_t122" style="position:absolute;left:0;text-align:left;margin-left:-19.15pt;margin-top:484.15pt;width:490.5pt;height:51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" fillcolor="red" strokecolor="#1f4d78 [1604]" strokeweight="1pt">
                <v:textbox>
                  <w:txbxContent>
                    <w:p w14:paraId="53BD566D" w14:textId="77777777" w:rsidR="00A60495" w:rsidRPr="00A41A88" w:rsidRDefault="00D668C3" w:rsidP="00D668C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1C2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         </w:t>
                      </w:r>
                      <w:r w:rsidR="00DD1C2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A60495" w:rsidRPr="00A41A8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cgtbpgo@gmail.com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783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A22B" wp14:editId="11042683">
                <wp:simplePos x="0" y="0"/>
                <wp:positionH relativeFrom="column">
                  <wp:posOffset>3204845</wp:posOffset>
                </wp:positionH>
                <wp:positionV relativeFrom="paragraph">
                  <wp:posOffset>5623560</wp:posOffset>
                </wp:positionV>
                <wp:extent cx="1533525" cy="609600"/>
                <wp:effectExtent l="19050" t="19050" r="47625" b="114300"/>
                <wp:wrapNone/>
                <wp:docPr id="15" name="Bulle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5B4E8" w14:textId="77777777" w:rsidR="00CC1230" w:rsidRPr="00FE3B00" w:rsidRDefault="00CC1230" w:rsidP="00CC12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Hervé Rival</w:t>
                            </w:r>
                          </w:p>
                          <w:p w14:paraId="04EA3321" w14:textId="77777777" w:rsidR="00CC1230" w:rsidRDefault="00CC1230" w:rsidP="00CC1230">
                            <w:pPr>
                              <w:jc w:val="center"/>
                            </w:pP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06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79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50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="00D668C3" w:rsidRPr="00FE3B0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E3B00">
                              <w:rPr>
                                <w:b/>
                                <w:color w:val="FFFFFF" w:themeColor="background1"/>
                              </w:rPr>
                              <w:t>79</w:t>
                            </w:r>
                            <w:r w:rsidRPr="00CC123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8A17FA" wp14:editId="70C6BF96">
                                  <wp:extent cx="888365" cy="390014"/>
                                  <wp:effectExtent l="0" t="0" r="698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65" cy="390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A22B" id="Bulle ronde 15" o:spid="_x0000_s1034" type="#_x0000_t63" style="position:absolute;left:0;text-align:left;margin-left:252.35pt;margin-top:442.8pt;width:120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" adj="6300,24300" fillcolor="red" strokecolor="#41719c" strokeweight="1pt">
                <v:textbox>
                  <w:txbxContent>
                    <w:p w14:paraId="7BB5B4E8" w14:textId="77777777" w:rsidR="00CC1230" w:rsidRPr="00FE3B00" w:rsidRDefault="00CC1230" w:rsidP="00CC12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E3B00">
                        <w:rPr>
                          <w:b/>
                          <w:color w:val="FFFFFF" w:themeColor="background1"/>
                        </w:rPr>
                        <w:t>Hervé Rival</w:t>
                      </w:r>
                    </w:p>
                    <w:p w14:paraId="04EA3321" w14:textId="77777777" w:rsidR="00CC1230" w:rsidRDefault="00CC1230" w:rsidP="00CC1230">
                      <w:pPr>
                        <w:jc w:val="center"/>
                      </w:pPr>
                      <w:r w:rsidRPr="00FE3B00">
                        <w:rPr>
                          <w:b/>
                          <w:color w:val="FFFFFF" w:themeColor="background1"/>
                        </w:rPr>
                        <w:t xml:space="preserve"> 06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79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50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20</w:t>
                      </w:r>
                      <w:r w:rsidR="00D668C3" w:rsidRPr="00FE3B0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FE3B00">
                        <w:rPr>
                          <w:b/>
                          <w:color w:val="FFFFFF" w:themeColor="background1"/>
                        </w:rPr>
                        <w:t>79</w:t>
                      </w:r>
                      <w:r w:rsidRPr="00CC123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8A17FA" wp14:editId="70C6BF96">
                            <wp:extent cx="888365" cy="390014"/>
                            <wp:effectExtent l="0" t="0" r="698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65" cy="39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026F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62FBA" wp14:editId="0AA1DEFF">
                <wp:simplePos x="0" y="0"/>
                <wp:positionH relativeFrom="column">
                  <wp:posOffset>5491480</wp:posOffset>
                </wp:positionH>
                <wp:positionV relativeFrom="paragraph">
                  <wp:posOffset>1852295</wp:posOffset>
                </wp:positionV>
                <wp:extent cx="790575" cy="381000"/>
                <wp:effectExtent l="38100" t="19050" r="66675" b="38100"/>
                <wp:wrapNone/>
                <wp:docPr id="8" name="Écla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lightningBol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1F5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8" o:spid="_x0000_s1026" type="#_x0000_t73" style="position:absolute;margin-left:432.4pt;margin-top:145.85pt;width:6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" fillcolor="black [3213]" strokecolor="#1f4d78 [1604]" strokeweight="1pt"/>
            </w:pict>
          </mc:Fallback>
        </mc:AlternateContent>
      </w:r>
      <w:r w:rsidR="007F02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489BD" wp14:editId="06552534">
                <wp:simplePos x="0" y="0"/>
                <wp:positionH relativeFrom="column">
                  <wp:posOffset>-441960</wp:posOffset>
                </wp:positionH>
                <wp:positionV relativeFrom="paragraph">
                  <wp:posOffset>1807845</wp:posOffset>
                </wp:positionV>
                <wp:extent cx="1199543" cy="436573"/>
                <wp:effectExtent l="19050" t="19050" r="19685" b="78105"/>
                <wp:wrapSquare wrapText="bothSides"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96">
                          <a:off x="0" y="0"/>
                          <a:ext cx="1199543" cy="436573"/>
                        </a:xfrm>
                        <a:prstGeom prst="cloudCallou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77E94" w14:textId="77777777" w:rsidR="005D23F5" w:rsidRDefault="005D2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89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35" type="#_x0000_t106" style="position:absolute;left:0;text-align:left;margin-left:-34.8pt;margin-top:142.35pt;width:94.45pt;height:34.4pt;rotation:1857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" adj="6300,24300" fillcolor="black [3213]" strokecolor="#1f4d78 [1604]" strokeweight="1pt">
                <v:stroke joinstyle="miter"/>
                <v:textbox>
                  <w:txbxContent>
                    <w:p w14:paraId="5D277E94" w14:textId="77777777" w:rsidR="005D23F5" w:rsidRDefault="005D23F5"/>
                  </w:txbxContent>
                </v:textbox>
                <w10:wrap type="square"/>
              </v:shape>
            </w:pict>
          </mc:Fallback>
        </mc:AlternateContent>
      </w:r>
    </w:p>
    <w:sectPr w:rsidR="00B337AC" w:rsidSect="000E72D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4C3"/>
    <w:multiLevelType w:val="hybridMultilevel"/>
    <w:tmpl w:val="76ECB0DA"/>
    <w:lvl w:ilvl="0" w:tplc="4142DC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702C7"/>
    <w:multiLevelType w:val="hybridMultilevel"/>
    <w:tmpl w:val="3042A798"/>
    <w:lvl w:ilvl="0" w:tplc="9CD28A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AC"/>
    <w:rsid w:val="000D6B33"/>
    <w:rsid w:val="000E5EA8"/>
    <w:rsid w:val="000E72DA"/>
    <w:rsid w:val="001B2FD0"/>
    <w:rsid w:val="001F15CF"/>
    <w:rsid w:val="00232937"/>
    <w:rsid w:val="00324192"/>
    <w:rsid w:val="00344FBA"/>
    <w:rsid w:val="003501A1"/>
    <w:rsid w:val="00360F32"/>
    <w:rsid w:val="00363DEF"/>
    <w:rsid w:val="0038137F"/>
    <w:rsid w:val="00485150"/>
    <w:rsid w:val="004B575A"/>
    <w:rsid w:val="004C2A3C"/>
    <w:rsid w:val="004C3D22"/>
    <w:rsid w:val="004E330C"/>
    <w:rsid w:val="00542927"/>
    <w:rsid w:val="00562245"/>
    <w:rsid w:val="005B653A"/>
    <w:rsid w:val="005D23F5"/>
    <w:rsid w:val="005F7EB4"/>
    <w:rsid w:val="006202E2"/>
    <w:rsid w:val="006425B0"/>
    <w:rsid w:val="00687DA9"/>
    <w:rsid w:val="006C528E"/>
    <w:rsid w:val="006D18FE"/>
    <w:rsid w:val="006F5DE4"/>
    <w:rsid w:val="007854A1"/>
    <w:rsid w:val="007B270C"/>
    <w:rsid w:val="007F026F"/>
    <w:rsid w:val="00885F3C"/>
    <w:rsid w:val="0095177F"/>
    <w:rsid w:val="009D26E9"/>
    <w:rsid w:val="00A25414"/>
    <w:rsid w:val="00A41A88"/>
    <w:rsid w:val="00A60495"/>
    <w:rsid w:val="00A82224"/>
    <w:rsid w:val="00AA7DF4"/>
    <w:rsid w:val="00AD64B8"/>
    <w:rsid w:val="00B337AC"/>
    <w:rsid w:val="00B66720"/>
    <w:rsid w:val="00B71F31"/>
    <w:rsid w:val="00BF2783"/>
    <w:rsid w:val="00BF2D75"/>
    <w:rsid w:val="00BF42B1"/>
    <w:rsid w:val="00C62D7A"/>
    <w:rsid w:val="00C75D36"/>
    <w:rsid w:val="00CB0B97"/>
    <w:rsid w:val="00CC1230"/>
    <w:rsid w:val="00D27E45"/>
    <w:rsid w:val="00D31ACE"/>
    <w:rsid w:val="00D668C3"/>
    <w:rsid w:val="00DC63C8"/>
    <w:rsid w:val="00DD1C23"/>
    <w:rsid w:val="00DE7D65"/>
    <w:rsid w:val="00DF3693"/>
    <w:rsid w:val="00E62608"/>
    <w:rsid w:val="00E77E2E"/>
    <w:rsid w:val="00EB683C"/>
    <w:rsid w:val="00F17D91"/>
    <w:rsid w:val="00F47DBF"/>
    <w:rsid w:val="00F76467"/>
    <w:rsid w:val="00F937E9"/>
    <w:rsid w:val="00FD6139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06E"/>
  <w15:chartTrackingRefBased/>
  <w15:docId w15:val="{19D9F8DA-3C9D-4DD3-8FF8-2B5ABFB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2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5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3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5461379-6169-4EC7-BD8B-E8A8F6258CF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LAVIEC Jean-Luc (ATLAV02)</dc:creator>
  <cp:keywords/>
  <dc:description/>
  <cp:lastModifiedBy>regine.demay@gmail.com</cp:lastModifiedBy>
  <cp:revision>2</cp:revision>
  <cp:lastPrinted>2018-03-23T09:27:00Z</cp:lastPrinted>
  <dcterms:created xsi:type="dcterms:W3CDTF">2018-03-23T09:46:00Z</dcterms:created>
  <dcterms:modified xsi:type="dcterms:W3CDTF">2018-03-23T09:46:00Z</dcterms:modified>
  <cp:contentStatus/>
</cp:coreProperties>
</file>